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A0" w:rsidRDefault="002D14A0" w:rsidP="002D1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Ejercicio 4</w:t>
      </w:r>
      <w:r w:rsidRPr="00CD4B1E">
        <w:rPr>
          <w:rFonts w:ascii="Times New Roman" w:hAnsi="Times New Roman" w:cs="Times New Roman"/>
          <w:b/>
          <w:sz w:val="28"/>
          <w:szCs w:val="28"/>
        </w:rPr>
        <w:t xml:space="preserve"> Comunidad de Madrid</w:t>
      </w:r>
    </w:p>
    <w:p w:rsidR="002D14A0" w:rsidRDefault="002D14A0" w:rsidP="002D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Una muestra de 5,0 g de un mineral con una riqueza en sulfuro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hierro(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II) del 75 %, se trata con 6 ml de una disolución de ácido nítrico concentrado (60% pureza y con una densidad de 1,37 g/ml). Como resultado se obtienen los siguientes productos: óxido de nitrógeno (II), sulfato de hierro (II) y agua, siendo el rendimiento del 93 %.</w:t>
      </w:r>
    </w:p>
    <w:p w:rsidR="002D14A0" w:rsidRDefault="002D14A0" w:rsidP="002D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Ajusta la reacción que se produce por el método del ion-electrón.</w:t>
      </w:r>
    </w:p>
    <w:p w:rsidR="002D14A0" w:rsidRDefault="002D14A0" w:rsidP="002D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Razona cuál es el reactivo limitante.</w:t>
      </w:r>
    </w:p>
    <w:p w:rsidR="002D14A0" w:rsidRDefault="002D14A0" w:rsidP="002D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Calcula el volumen de monóxido de nitrógeno que se recogerá sobre agua a 25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ºC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1 atm de presión.</w:t>
      </w:r>
    </w:p>
    <w:p w:rsidR="002D14A0" w:rsidRDefault="002D14A0" w:rsidP="002D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Disolviendo la cantidad de sulfato ferroso según lo expuesto anteriormente, ¿se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consegurá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disminuir la temperatura de congelación de 150 ml de agua, al menos 1ºC? Suponer que el sulfato ferroso se disocia completamente al disolverse en agua.</w:t>
      </w:r>
    </w:p>
    <w:p w:rsidR="002D14A0" w:rsidRPr="00801795" w:rsidRDefault="002D14A0" w:rsidP="002D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Datos: Masas atómicas  S = 32 u     Fe = 55,8 u     O = 16 u      H = 1 u      N = 14 u</w:t>
      </w:r>
    </w:p>
    <w:p w:rsidR="002D14A0" w:rsidRPr="005751B1" w:rsidRDefault="002D14A0" w:rsidP="002D14A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51B1">
        <w:rPr>
          <w:rFonts w:ascii="Times New Roman" w:hAnsi="Times New Roman" w:cs="Times New Roman"/>
          <w:b/>
          <w:sz w:val="24"/>
          <w:szCs w:val="24"/>
        </w:rPr>
        <w:t>Pv</w:t>
      </w:r>
      <w:proofErr w:type="spellEnd"/>
      <w:r w:rsidRPr="005751B1">
        <w:rPr>
          <w:rFonts w:ascii="Times New Roman" w:hAnsi="Times New Roman" w:cs="Times New Roman"/>
          <w:b/>
          <w:sz w:val="24"/>
          <w:szCs w:val="24"/>
        </w:rPr>
        <w:t xml:space="preserve"> (H</w:t>
      </w:r>
      <w:r w:rsidRPr="005751B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751B1">
        <w:rPr>
          <w:rFonts w:ascii="Times New Roman" w:hAnsi="Times New Roman" w:cs="Times New Roman"/>
          <w:b/>
          <w:sz w:val="24"/>
          <w:szCs w:val="24"/>
        </w:rPr>
        <w:t xml:space="preserve">O, 25ºC) = 23,76 mm Hg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51B1">
        <w:rPr>
          <w:rFonts w:ascii="Times New Roman" w:hAnsi="Times New Roman" w:cs="Times New Roman"/>
          <w:b/>
          <w:sz w:val="24"/>
          <w:szCs w:val="24"/>
        </w:rPr>
        <w:t xml:space="preserve"> R = 0,082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atm.l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mol.k</w:t>
      </w:r>
      <w:proofErr w:type="spellEnd"/>
      <w:r w:rsidRPr="005751B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51B1">
        <w:rPr>
          <w:rFonts w:ascii="Times New Roman" w:hAnsi="Times New Roman" w:cs="Times New Roman"/>
          <w:b/>
          <w:sz w:val="24"/>
          <w:szCs w:val="24"/>
        </w:rPr>
        <w:t xml:space="preserve"> Kc = 1,858 ºC.kg/mol</w:t>
      </w:r>
    </w:p>
    <w:p w:rsidR="002D14A0" w:rsidRPr="00863490" w:rsidRDefault="002D14A0" w:rsidP="002D14A0">
      <w:pPr>
        <w:rPr>
          <w:rFonts w:ascii="Times New Roman" w:hAnsi="Times New Roman" w:cs="Times New Roman"/>
          <w:sz w:val="24"/>
          <w:szCs w:val="24"/>
        </w:rPr>
      </w:pPr>
      <w:r w:rsidRPr="00863490">
        <w:rPr>
          <w:rFonts w:ascii="Times New Roman" w:hAnsi="Times New Roman" w:cs="Times New Roman"/>
          <w:sz w:val="24"/>
          <w:szCs w:val="24"/>
        </w:rPr>
        <w:t xml:space="preserve">1º. Ajuste de la reacción </w:t>
      </w:r>
      <w:proofErr w:type="spellStart"/>
      <w:r w:rsidRPr="00863490">
        <w:rPr>
          <w:rFonts w:ascii="Times New Roman" w:hAnsi="Times New Roman" w:cs="Times New Roman"/>
          <w:sz w:val="24"/>
          <w:szCs w:val="24"/>
        </w:rPr>
        <w:t>redox</w:t>
      </w:r>
      <w:proofErr w:type="spellEnd"/>
    </w:p>
    <w:p w:rsidR="002D14A0" w:rsidRPr="00863490" w:rsidRDefault="002D14A0" w:rsidP="002D14A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56EA" wp14:editId="0ED5204F">
                <wp:simplePos x="0" y="0"/>
                <wp:positionH relativeFrom="column">
                  <wp:posOffset>1501140</wp:posOffset>
                </wp:positionH>
                <wp:positionV relativeFrom="paragraph">
                  <wp:posOffset>118745</wp:posOffset>
                </wp:positionV>
                <wp:extent cx="247650" cy="0"/>
                <wp:effectExtent l="0" t="76200" r="19050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118.2pt;margin-top:9.35pt;width:1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01W9AEAANUDAAAOAAAAZHJzL2Uyb0RvYy54bWysU8uO2zAMvBfoPwi6N06CJu0GcfaQdHvp&#10;Y4FuP4ArybYAvUCqcfL3peQk3ba3oj7IFGkOh+R4e3/yThwNko2hlYvZXAoTVNQ29K38/vTw5r0U&#10;lCFocDGYVp4Nyfvd61fbMW3MMg7RaYOCQQJtxtTKIee0aRpSg/FAs5hM4GAX0UPmK/aNRhgZ3btm&#10;OZ+vmzGiThiVIWLvYQrKXcXvOqPy164jk4VrJXPL9cR6Ppez2W1h0yOkwaoLDfgHFh5s4KI3qANk&#10;ED/Q/gXlrcJIscszFX0Tu84qU3vgbhbzP7r5NkAytRceDqXbmOj/waovx0cUVrdyLUUAzytaiz2v&#10;SuWIAstLaCM6Z9QAZVpjog0n7cMjXm6UHrG0furQlzc3JU51wufbhM0pC8XO5dt36xXvQV1Dza+8&#10;hJQ/muhFMVpJGcH2Q2YyE5tFHTAcP1Hmypx4TShFQ3ywztVtuiDGVt6tliuuA6ypzkFm0yfukkIv&#10;BbiexaoyVkSKzuqSXXDoTHuH4gisF5aZjuMTc5fCAWUOcEP1mRIH4NHUT+9W7J7ERJA/Rz25F/Or&#10;n+lO0JX5byVLGwegYUqpoQkpg3Ufghb5nHgtgBjHEmAoFwpXU/V9GUfZy7SJYj1Hfa4LasqNtVPT&#10;Ljov4nx5Z/vl37j7CQAA//8DAFBLAwQUAAYACAAAACEAWickA9wAAAAJAQAADwAAAGRycy9kb3du&#10;cmV2LnhtbEyPzU7DMBCE70i8g7VI3KhD6J9CnAoh9RCpCFF4ADdekoh4ncbbNH17FnGA4858mp3J&#10;N5Pv1IhDbAMZuJ8loJCq4FqqDXy8b+/WoCJbcrYLhAYuGGFTXF/lNnPhTG847rlWEkIxswYa5j7T&#10;OlYNehtnoUcS7zMM3rKcQ63dYM8S7judJslSe9uSfGhsj88NVl/7kzeQlke+bHclj6+8eDn6dDcv&#10;+8qY25vp6REU48R/MPzUl+pQSKdDOJGLqpOMh+VcUDHWK1ACpKuFCIdfQRe5/r+g+AYAAP//AwBQ&#10;SwECLQAUAAYACAAAACEAtoM4kv4AAADhAQAAEwAAAAAAAAAAAAAAAAAAAAAAW0NvbnRlbnRfVHlw&#10;ZXNdLnhtbFBLAQItABQABgAIAAAAIQA4/SH/1gAAAJQBAAALAAAAAAAAAAAAAAAAAC8BAABfcmVs&#10;cy8ucmVsc1BLAQItABQABgAIAAAAIQD4401W9AEAANUDAAAOAAAAAAAAAAAAAAAAAC4CAABkcnMv&#10;ZTJvRG9jLnhtbFBLAQItABQABgAIAAAAIQBaJyQD3AAAAAkBAAAPAAAAAAAAAAAAAAAAAE4EAABk&#10;cnMvZG93bnJldi54bWxQSwUGAAAAAAQABADzAAAAVwUAAAAA&#10;">
                <v:stroke endarrow="open"/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2-</m:t>
            </m:r>
          </m:sup>
        </m:sSup>
      </m:oMath>
      <w:r w:rsidRPr="008634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1+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5+</m:t>
            </m:r>
          </m:sup>
        </m:s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2-</m:t>
            </m:r>
          </m:sup>
        </m:sSubSup>
      </m:oMath>
      <w:r w:rsidRPr="008634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2+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2-</m:t>
            </m:r>
          </m:sup>
        </m:sSup>
      </m:oMath>
      <w:r w:rsidRPr="008634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Fe</w:t>
      </w:r>
      <w:r w:rsidRPr="00863490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proofErr w:type="gramStart"/>
      <w:r w:rsidRPr="00863490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+</w:t>
      </w:r>
      <w:r w:rsidRPr="00863490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gramEnd"/>
      <w:r w:rsidRPr="00863490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863490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val="en-US"/>
        </w:rPr>
        <w:t>6+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  <w:lang w:val="en-US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  <w:lang w:val="en-US"/>
              </w:rPr>
              <m:t>2-</m:t>
            </m:r>
          </m:sup>
        </m:sSubSup>
      </m:oMath>
      <w:r w:rsidRPr="008634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1+</m:t>
            </m:r>
          </m:sup>
        </m:sSub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2-</m:t>
            </m:r>
          </m:sup>
        </m:sSup>
      </m:oMath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52D40" wp14:editId="75E5ACB7">
                <wp:simplePos x="0" y="0"/>
                <wp:positionH relativeFrom="column">
                  <wp:posOffset>2186940</wp:posOffset>
                </wp:positionH>
                <wp:positionV relativeFrom="paragraph">
                  <wp:posOffset>96520</wp:posOffset>
                </wp:positionV>
                <wp:extent cx="247650" cy="0"/>
                <wp:effectExtent l="0" t="76200" r="19050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172.2pt;margin-top:7.6pt;width:1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sg9QEAANUDAAAOAAAAZHJzL2Uyb0RvYy54bWysU01v2zAMvQ/YfxB0X+wES7MGcXpI1l32&#10;EaDdD2Al2RYgSwKpxcm/HyUnWbfdhvkgU6T5+Eg+bx5OgxNHg2SDb+R8VkthvAra+q6R358f332Q&#10;ghJ4DS5408izIfmwfftmM8a1WYQ+OG1QMIin9Rgb2acU11VFqjcD0CxE4znYBhwg8RW7SiOMjD64&#10;alHXd9UYUEcMyhCxdz8F5bbgt61R6VvbkknCNZK5pXJiOV/yWW03sO4QYm/VhQb8A4sBrOeiN6g9&#10;JBA/0P4FNViFgUKbZioMVWhbq0zpgbuZ139089RDNKUXHg7F25jo/8Gqr8cDCqsbuZLCw8ArWokd&#10;r0qlgALzS2gjWmdUD3laY6Q1J+38AS83igfMrZ9aHPKbmxKnMuHzbcLmlIRi5+L96m7Je1DXUPUr&#10;LyKlTyYMIhuNpIRguz4xmYnNvAwYjp8pcWVOvCbkoj48WufKNp0XYyPvl4sl1wHWVOsgsTlE7pJ8&#10;JwW4jsWqEhZECs7qnJ1x6Ew7h+IIrBeWmQ7jM3OXwgElDnBD5ZkSe+DRlE/vl+yexESQvgQ9uef1&#10;1c90J+jC/LeSuY09UD+llNCElMC6j16LdI68FkAMYw4wlPOZqyn6vowj72XaRLZegj6XBVX5xtop&#10;aRedZ3G+vrP9+m/c/gQAAP//AwBQSwMEFAAGAAgAAAAhAMx0lSDdAAAACQEAAA8AAABkcnMvZG93&#10;bnJldi54bWxMj0FLw0AQhe+C/2EZwZvdmKRS0myKCD0EKmL1B2yTaRLMzqbZaZr+e0c86HHe+3jz&#10;Xr6ZXa8mHEPnycDjIgKFVPm6o8bA58f2YQUqsKXa9p7QwBUDbIrbm9xmtb/QO057bpSEUMisgZZ5&#10;yLQOVYvOhoUfkMQ7+tFZlnNsdD3ai4S7XsdR9KSd7Ug+tHbAlxarr/3ZGYjLE1+3u5KnN16+nly8&#10;S8uhMub+bn5eg2Kc+Q+Gn/pSHQrpdPBnqoPqDSRpmgoqxjIGJUCySkQ4/Aq6yPX/BcU3AAAA//8D&#10;AFBLAQItABQABgAIAAAAIQC2gziS/gAAAOEBAAATAAAAAAAAAAAAAAAAAAAAAABbQ29udGVudF9U&#10;eXBlc10ueG1sUEsBAi0AFAAGAAgAAAAhADj9If/WAAAAlAEAAAsAAAAAAAAAAAAAAAAALwEAAF9y&#10;ZWxzLy5yZWxzUEsBAi0AFAAGAAgAAAAhADqvmyD1AQAA1QMAAA4AAAAAAAAAAAAAAAAALgIAAGRy&#10;cy9lMm9Eb2MueG1sUEsBAi0AFAAGAAgAAAAhAMx0lSDdAAAACQEAAA8AAAAAAAAAAAAAAAAATwQA&#10;AGRycy9kb3ducmV2LnhtbFBLBQYAAAAABAAEAPMAAABZBQAAAAA=&#10;">
                <v:stroke endarrow="open"/>
              </v:shape>
            </w:pict>
          </mc:Fallback>
        </mc:AlternateContent>
      </w:r>
      <w:r w:rsidRPr="00863490">
        <w:rPr>
          <w:rFonts w:ascii="Times New Roman" w:hAnsi="Times New Roman" w:cs="Times New Roman"/>
          <w:sz w:val="24"/>
          <w:szCs w:val="24"/>
        </w:rPr>
        <w:t xml:space="preserve">Reducción: </w:t>
      </w:r>
      <w:proofErr w:type="gramStart"/>
      <w:r>
        <w:rPr>
          <w:rFonts w:ascii="Times New Roman" w:hAnsi="Times New Roman" w:cs="Times New Roman"/>
          <w:sz w:val="24"/>
          <w:szCs w:val="24"/>
        </w:rPr>
        <w:t>8 .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3490">
        <w:rPr>
          <w:rFonts w:ascii="Times New Roman" w:hAnsi="Times New Roman" w:cs="Times New Roman"/>
          <w:sz w:val="24"/>
          <w:szCs w:val="24"/>
        </w:rPr>
        <w:t>N</w:t>
      </w:r>
      <w:r w:rsidRPr="00863490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</m:t>
            </m:r>
          </m:sup>
        </m:sSubSup>
      </m:oMath>
      <w:r w:rsidRPr="00863490">
        <w:rPr>
          <w:rFonts w:ascii="Times New Roman" w:eastAsiaTheme="minorEastAsia" w:hAnsi="Times New Roman" w:cs="Times New Roman"/>
          <w:sz w:val="24"/>
          <w:szCs w:val="24"/>
        </w:rPr>
        <w:t xml:space="preserve"> + 4H</w:t>
      </w:r>
      <w:r w:rsidRPr="008634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863490">
        <w:rPr>
          <w:rFonts w:ascii="Times New Roman" w:eastAsiaTheme="minorEastAsia" w:hAnsi="Times New Roman" w:cs="Times New Roman"/>
          <w:sz w:val="24"/>
          <w:szCs w:val="24"/>
        </w:rPr>
        <w:t xml:space="preserve"> + 3e</w:t>
      </w:r>
      <w:r w:rsidRPr="008634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</w:rPr>
        <w:t>O + 2H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O)</w:t>
      </w:r>
      <w:r w:rsidRPr="00380308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</w:t>
      </w:r>
    </w:p>
    <w:p w:rsidR="002D14A0" w:rsidRPr="00015483" w:rsidRDefault="002D14A0" w:rsidP="002D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FD8BA" wp14:editId="6BCA0ECA">
                <wp:simplePos x="0" y="0"/>
                <wp:positionH relativeFrom="column">
                  <wp:posOffset>-3810</wp:posOffset>
                </wp:positionH>
                <wp:positionV relativeFrom="paragraph">
                  <wp:posOffset>250190</wp:posOffset>
                </wp:positionV>
                <wp:extent cx="418147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.7pt" to="32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3Z2QEAAKcDAAAOAAAAZHJzL2Uyb0RvYy54bWysU8lu2zAQvRfoPxC815KMuE0EyznYSC9d&#10;DDT9gAkXiwA3cFjL/vsOKdtN21tRHbjM8jhv5mn9eHKWHVVCE/zAu0XLmfIiSOMPA//+/PTunjPM&#10;4CXY4NXAzwr54+btm/UUe7UMY7BSJUYgHvspDnzMOfZNg2JUDnARovLk1CE5yHRNh0YmmAjd2WbZ&#10;tu+bKSQZUxAKkay72ck3FV9rJfJXrVFlZgdOteW6prq+lLXZrKE/JIijEZcy4B+qcGA8PXqD2kEG&#10;9iOZv6CcESlg0HkhgmuC1kaoyoHYdO0fbL6NEFXlQs3BeGsT/j9Y8eW4T8xIml3HmQdHM+o6tqVh&#10;iRwSS2UrXZoi9hS89ft0uWHcp0L5pJMrO5Fhp9rZ862z6pSZIONdd9/dfVhxJq6+5ldiTJg/quBY&#10;OQzcGl9IQw/HT5jpMQq9hhSzD0/G2jo469k08IfVsiADyUdbyHR0kQihP3AG9kC6FDlVRAzWyJJd&#10;cPCMW5vYEUgapCgZpmcqlzMLmMlBHOo3J44g1Rz6sCLzrBuE/DnI2dy1VzuVO0PXyn97stDYAY5z&#10;SnUVJMqwvpSkqmIvrEvH5x6X00uQ59r6ptxIDTXtotwit9d3Or/+vzY/AQAA//8DAFBLAwQUAAYA&#10;CAAAACEAPY/YoNsAAAAHAQAADwAAAGRycy9kb3ducmV2LnhtbEyOzU7DMBCE70i8g7VIXKrWoYVA&#10;Q5wKAbn1QgFx3cZLEhGv09htA0/PIg5wnB/NfPlqdJ060BBazwYuZgko4srblmsDL8/l9AZUiMgW&#10;O89k4JMCrIrTkxwz64/8RIdNrJWMcMjQQBNjn2kdqoYchpnviSV794PDKHKotR3wKOOu0/MkSbXD&#10;luWhwZ7uG6o+NntnIJSvtCu/JtUkeVvUnua7h/UjGnN+Nt7dgoo0xr8y/OALOhTCtPV7tkF1Bqap&#10;FA0slpegJE6vrpegtr+GLnL9n7/4BgAA//8DAFBLAQItABQABgAIAAAAIQC2gziS/gAAAOEBAAAT&#10;AAAAAAAAAAAAAAAAAAAAAABbQ29udGVudF9UeXBlc10ueG1sUEsBAi0AFAAGAAgAAAAhADj9If/W&#10;AAAAlAEAAAsAAAAAAAAAAAAAAAAALwEAAF9yZWxzLy5yZWxzUEsBAi0AFAAGAAgAAAAhAMln3dnZ&#10;AQAApwMAAA4AAAAAAAAAAAAAAAAALgIAAGRycy9lMm9Eb2MueG1sUEsBAi0AFAAGAAgAAAAhAD2P&#10;2KDbAAAABwEAAA8AAAAAAAAAAAAAAAAAMwQAAGRycy9kb3ducmV2LnhtbFBLBQYAAAAABAAEAPMA&#10;AAA7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65691" wp14:editId="2553C3D5">
                <wp:simplePos x="0" y="0"/>
                <wp:positionH relativeFrom="column">
                  <wp:posOffset>2091690</wp:posOffset>
                </wp:positionH>
                <wp:positionV relativeFrom="paragraph">
                  <wp:posOffset>107315</wp:posOffset>
                </wp:positionV>
                <wp:extent cx="247650" cy="0"/>
                <wp:effectExtent l="0" t="76200" r="1905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164.7pt;margin-top:8.45pt;width:1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cL9gEAANcDAAAOAAAAZHJzL2Uyb0RvYy54bWysU02T0zAMvTPDf/D4TpN26MJmmu6hZbnw&#10;0RmWH6C1ncQzju2RTNP+e2SnLQvcGHJwZCl6kp5eNg+n0YmjQbLBt3K5qKUwXgVtfd/K70+Pb95L&#10;QQm8Bhe8aeXZkHzYvn61mWJjVmEIThsUDOKpmWIrh5RiU1WkBjMCLUI0noNdwBESX7GvNMLE6KOr&#10;VnV9V00BdcSgDBF793NQbgt+1xmVvnYdmSRcK7m3VE4s53M+q+0Gmh4hDlZd2oB/6GIE67noDWoP&#10;CcQPtH9BjVZhoNClhQpjFbrOKlNm4GmW9R/TfBsgmjILk0PxRhP9P1j15XhAYTXvjunxMPKOlrXY&#10;8bJUCigwv4Q2onNGDZD5miI1nLbzB7zcKB4wD3/qcMxvHkucCsfnG8fmlIRi5+rtu7s1l1LXUPUr&#10;LyKljyaMIhutpIRg+yFxM3M3y0IxHD9R4sqceE3IRX14tM6VfTovplber1drrgOsqs5BYnOMPCf5&#10;XgpwPctVJSyIFJzVOTvj0Jl2DsURWDEsNB2mJ+5dCgeUOMADlWdOHICpKZ/er9k9y4kgfQ56di/r&#10;q5/bnaFL57+VzGPsgYY5pYRmpATWffBapHPkvQBimHKAoZzPvZqi8AsdeS/zJrL1HPS5LKjKN1ZP&#10;SbsoPcvz5Z3tl//j9icAAAD//wMAUEsDBBQABgAIAAAAIQBdIFnc3QAAAAkBAAAPAAAAZHJzL2Rv&#10;d25yZXYueG1sTI9BS8NAEIXvgv9hGcGb3ZjW0KbZFBF6CFTE6g/YJtMkmJ1Ns9M0/feOeNDjvPfx&#10;5r1sM7lOjTiE1pOBx1kECqn0VUu1gc+P7cMSVGBLle08oYErBtjktzeZTSt/oXcc91wrCaGQWgMN&#10;c59qHcoGnQ0z3yOJd/SDsyznUOtqsBcJd52OoyjRzrYkHxrb40uD5df+7AzExYmv213B4xs/vZ5c&#10;vFsUfWnM/d30vAbFOPEfDD/1pTrk0ungz1QF1RmYx6uFoGIkK1ACzJOlCIdfQeeZ/r8g/wYAAP//&#10;AwBQSwECLQAUAAYACAAAACEAtoM4kv4AAADhAQAAEwAAAAAAAAAAAAAAAAAAAAAAW0NvbnRlbnRf&#10;VHlwZXNdLnhtbFBLAQItABQABgAIAAAAIQA4/SH/1gAAAJQBAAALAAAAAAAAAAAAAAAAAC8BAABf&#10;cmVscy8ucmVsc1BLAQItABQABgAIAAAAIQBttJcL9gEAANcDAAAOAAAAAAAAAAAAAAAAAC4CAABk&#10;cnMvZTJvRG9jLnhtbFBLAQItABQABgAIAAAAIQBdIFnc3QAAAAkBAAAPAAAAAAAAAAAAAAAAAFAE&#10;AABkcnMvZG93bnJldi54bWxQSwUGAAAAAAQABADzAAAAWgUAAAAA&#10;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Oxidación: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(S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+ 4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 – 8e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S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6+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+ 8H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C7CFA" wp14:editId="3DA337F2">
                <wp:simplePos x="0" y="0"/>
                <wp:positionH relativeFrom="column">
                  <wp:posOffset>2301240</wp:posOffset>
                </wp:positionH>
                <wp:positionV relativeFrom="paragraph">
                  <wp:posOffset>83820</wp:posOffset>
                </wp:positionV>
                <wp:extent cx="247650" cy="0"/>
                <wp:effectExtent l="0" t="76200" r="19050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181.2pt;margin-top:6.6pt;width:1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0S9gEAANcDAAAOAAAAZHJzL2Uyb0RvYy54bWysU02T0zAMvTPDf/D4TpNm6MJ2mu6hZbnw&#10;0RmWH6C1ncQzju2RTNP+e2SnLQvcGHJwZCl6etJTNg+n0YmjQbLBt3K5qKUwXgVtfd/K70+Pb95L&#10;QQm8Bhe8aeXZkHzYvn61meLaNGEIThsUDOJpPcVWDinFdVWRGswItAjReA52AUdIfMW+0ggTo4+u&#10;aur6rpoC6ohBGSL27ueg3Bb8rjMqfe06Mkm4VjK3VE4s53M+q+0G1j1CHKy60IB/YDGC9Vz0BrWH&#10;BOIH2r+gRqswUOjSQoWxCl1nlSk9cDfL+o9uvg0QTemFh0PxNib6f7Dqy/GAwmrWrpHCw8gaLRux&#10;Y7FUCigwv4Q2onNGDZDnNUVac9rOH/Byo3jA3PypwzG/uS1xKjM+32ZsTkkodjZv392tWAl1DVW/&#10;8iJS+mjCKLLRSkoIth8Sk5nZLMuI4fiJElfmxGtCLurDo3Wu6Om8mFp5v2pWXAd4qzoHic0xcp/k&#10;eynA9byuKmFBpOCsztkZh860cyiOwBvDi6bD9MTcpXBAiQPcUHnmxAF4NOXT+xW753UiSJ+Dnt3L&#10;+upnujN0Yf5bydzGHmiYU0poRkpg3QevRTpH1gUQw5QDDOV85mrKhl/GkXWZlcjWc9DnIlCVb7w9&#10;Je2y6Xk9X97Zfvk/bn8CAAD//wMAUEsDBBQABgAIAAAAIQB1y+SI3AAAAAkBAAAPAAAAZHJzL2Rv&#10;d25yZXYueG1sTI9BS8NAEIXvgv9hGcGb3TSNRWI2RYQeAhWx+gO22TEJZmfT7DRN/70jHvQ47328&#10;ea/YzL5XE46xC2RguUhAIdXBddQY+Hjf3j2AimzJ2T4QGrhghE15fVXY3IUzveG050ZJCMXcGmiZ&#10;h1zrWLfobVyEAUm8zzB6y3KOjXajPUu473WaJGvtbUfyobUDPrdYf+1P3kBaHfmy3VU8vfL9y9Gn&#10;u6waamNub+anR1CMM//B8FNfqkMpnQ7hRC6q3sBqnWaCirFKQQmQJUsRDr+CLgv9f0H5DQAA//8D&#10;AFBLAQItABQABgAIAAAAIQC2gziS/gAAAOEBAAATAAAAAAAAAAAAAAAAAAAAAABbQ29udGVudF9U&#10;eXBlc10ueG1sUEsBAi0AFAAGAAgAAAAhADj9If/WAAAAlAEAAAsAAAAAAAAAAAAAAAAALwEAAF9y&#10;ZWxzLy5yZWxzUEsBAi0AFAAGAAgAAAAhAIeAXRL2AQAA1wMAAA4AAAAAAAAAAAAAAAAALgIAAGRy&#10;cy9lMm9Eb2MueG1sUEsBAi0AFAAGAAgAAAAhAHXL5IjcAAAACQEAAA8AAAAAAAAAAAAAAAAAUAQA&#10;AGRycy9kb3ducmV2LnhtbFBLBQYAAAAABAAEAPMAAABZ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8 </w:t>
      </w:r>
      <w:r w:rsidRPr="00863490">
        <w:rPr>
          <w:rFonts w:ascii="Times New Roman" w:hAnsi="Times New Roman" w:cs="Times New Roman"/>
          <w:sz w:val="24"/>
          <w:szCs w:val="24"/>
        </w:rPr>
        <w:t>N</w:t>
      </w:r>
      <w:r w:rsidRPr="00863490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+ 32</w:t>
      </w:r>
      <w:r w:rsidRPr="00863490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8634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w:r w:rsidRPr="000154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+ 12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         8 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</w:rPr>
        <w:t>O + 16H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0154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+ 3S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6+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+ 24H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D14A0" w:rsidRPr="002D14A0" w:rsidRDefault="002D14A0" w:rsidP="002D14A0">
      <w:pPr>
        <w:rPr>
          <w:rFonts w:ascii="Times New Roman" w:hAnsi="Times New Roman" w:cs="Times New Roman"/>
          <w:sz w:val="24"/>
          <w:szCs w:val="24"/>
        </w:rPr>
      </w:pPr>
      <w:r w:rsidRPr="002D14A0">
        <w:rPr>
          <w:rFonts w:ascii="Times New Roman" w:eastAsiaTheme="minorEastAsia" w:hAnsi="Times New Roman" w:cs="Times New Roman"/>
          <w:sz w:val="24"/>
          <w:szCs w:val="24"/>
        </w:rPr>
        <w:t xml:space="preserve">Simplificando: 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61070" wp14:editId="32D16424">
                <wp:simplePos x="0" y="0"/>
                <wp:positionH relativeFrom="column">
                  <wp:posOffset>1253490</wp:posOffset>
                </wp:positionH>
                <wp:positionV relativeFrom="paragraph">
                  <wp:posOffset>80010</wp:posOffset>
                </wp:positionV>
                <wp:extent cx="247650" cy="0"/>
                <wp:effectExtent l="0" t="76200" r="19050" b="1143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98.7pt;margin-top:6.3pt;width:1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ge9wEAANcDAAAOAAAAZHJzL2Uyb0RvYy54bWysU01v2zAMvQ/YfxB0X52kS7cGcXpI1l32&#10;EWDdD2D1YQuQJYHU4uTfj5KTrNtuw3yQKdJ8fOSj1w/HwYuDQXIxtHJ+M5PCBBW1C10rvz89vnkv&#10;BWUIGnwMppUnQ/Jh8/rVekwrs4h99NqgYJBAqzG1ss85rZqGVG8GoJuYTOCgjThA5it2jUYYGX3w&#10;zWI2u2vGiDphVIaIvbspKDcV31qj8ldryWThW8nccj2xns/lbDZrWHUIqXfqTAP+gcUALnDRK9QO&#10;Mogf6P6CGpzCSNHmGxWHJlrrlKk9cDfz2R/dfOshmdoLD4fSdUz0/2DVl8MehdOs3a0UAQbWaH4r&#10;tiyWyhEFlpfQRlhvVA9lXmOiFadtwx7PN0p7LM0fLQ7lzW2JY53x6Tpjc8xCsXPx9t3dkpVQl1Dz&#10;Ky8h5Y8mDqIYraSM4Lo+M5mJzbyOGA6fKHNlTrwklKIhPjrvq54+iLGV98vFkusAb5X1kNkcEvdJ&#10;oZMCfMfrqjJWRIre6ZJdcOhEW4/iALwxvGg6jk/MXQoPlDnADdVnSuyBR1M/vV+ye1ongvw56sk9&#10;n138THeCrsx/K1na2AH1U0oNTUgZnP8QtMinxLoAYhxLgKF8KFxN3fDzOIoukxLFeo76VAVqyo23&#10;p6adN72s58s72y//x81PAAAA//8DAFBLAwQUAAYACAAAACEAgeEE6twAAAAJAQAADwAAAGRycy9k&#10;b3ducmV2LnhtbEyPwU7DQAxE70j8w8pI3OiGUAKEbCqE1EOkIkThA7ZZk0RkvWnWTdO/x4gD3Dzj&#10;0fi5WM2+VxOOsQtk4HqRgEKqg+uoMfDxvr66BxXZkrN9IDRwwgir8vyssLkLR3rDacuNkhKKuTXQ&#10;Mg+51rFu0du4CAOS7D7D6C2LHBvtRnuUct/rNEky7W1HcqG1Az63WH9tD95AWu35tN5UPL3y7cve&#10;p5tlNdTGXF7MT4+gGGf+C8MPvqBDKUy7cCAXVS/64W4pURnSDJQE0ptMjN2voctC//+g/AYAAP//&#10;AwBQSwECLQAUAAYACAAAACEAtoM4kv4AAADhAQAAEwAAAAAAAAAAAAAAAAAAAAAAW0NvbnRlbnRf&#10;VHlwZXNdLnhtbFBLAQItABQABgAIAAAAIQA4/SH/1gAAAJQBAAALAAAAAAAAAAAAAAAAAC8BAABf&#10;cmVscy8ucmVsc1BLAQItABQABgAIAAAAIQDymrge9wEAANcDAAAOAAAAAAAAAAAAAAAAAC4CAABk&#10;cnMvZTJvRG9jLnhtbFBLAQItABQABgAIAAAAIQCB4QTq3AAAAAkBAAAPAAAAAAAAAAAAAAAAAFEE&#10;AABkcnMvZG93bnJldi54bWxQSwUGAAAAAAQABADzAAAAWgUAAAAA&#10;">
                <v:stroke endarrow="open"/>
              </v:shape>
            </w:pict>
          </mc:Fallback>
        </mc:AlternateContent>
      </w:r>
      <w:r w:rsidRPr="00015483">
        <w:rPr>
          <w:rFonts w:ascii="Times New Roman" w:hAnsi="Times New Roman" w:cs="Times New Roman"/>
          <w:sz w:val="24"/>
          <w:szCs w:val="24"/>
        </w:rPr>
        <w:t>8 N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</m:t>
            </m:r>
          </m:sup>
        </m:sSubSup>
      </m:oMath>
      <w:r w:rsidRPr="00015483">
        <w:rPr>
          <w:rFonts w:ascii="Times New Roman" w:eastAsiaTheme="minorEastAsia" w:hAnsi="Times New Roman" w:cs="Times New Roman"/>
          <w:sz w:val="24"/>
          <w:szCs w:val="24"/>
        </w:rPr>
        <w:t xml:space="preserve"> + 8H</w:t>
      </w:r>
      <w:r w:rsidRPr="0001548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015483">
        <w:rPr>
          <w:rFonts w:ascii="Times New Roman" w:eastAsiaTheme="minorEastAsia" w:hAnsi="Times New Roman" w:cs="Times New Roman"/>
          <w:sz w:val="24"/>
          <w:szCs w:val="24"/>
        </w:rPr>
        <w:t xml:space="preserve"> + 3S</w:t>
      </w:r>
      <w:r w:rsidRPr="0001548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 w:rsidRPr="00015483">
        <w:rPr>
          <w:rFonts w:ascii="Times New Roman" w:eastAsiaTheme="minorEastAsia" w:hAnsi="Times New Roman" w:cs="Times New Roman"/>
          <w:sz w:val="24"/>
          <w:szCs w:val="24"/>
        </w:rPr>
        <w:t xml:space="preserve">          8 NO + 4H</w:t>
      </w:r>
      <w:r w:rsidRPr="0001548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15483">
        <w:rPr>
          <w:rFonts w:ascii="Times New Roman" w:eastAsiaTheme="minorEastAsia" w:hAnsi="Times New Roman" w:cs="Times New Roman"/>
          <w:sz w:val="24"/>
          <w:szCs w:val="24"/>
        </w:rPr>
        <w:t>O + 3SO</w:t>
      </w:r>
      <w:r w:rsidRPr="0001548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01548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 w:rsidRPr="0001548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spellStart"/>
      <w:r w:rsidRPr="00015483">
        <w:rPr>
          <w:rFonts w:ascii="Times New Roman" w:eastAsiaTheme="minorEastAsia" w:hAnsi="Times New Roman" w:cs="Times New Roman"/>
          <w:sz w:val="24"/>
          <w:szCs w:val="24"/>
        </w:rPr>
        <w:t>Ec</w:t>
      </w:r>
      <w:proofErr w:type="spellEnd"/>
      <w:r w:rsidRPr="00015483">
        <w:rPr>
          <w:rFonts w:ascii="Times New Roman" w:eastAsiaTheme="minorEastAsia" w:hAnsi="Times New Roman" w:cs="Times New Roman"/>
          <w:sz w:val="24"/>
          <w:szCs w:val="24"/>
        </w:rPr>
        <w:t xml:space="preserve">. iónica </w:t>
      </w:r>
      <w:r>
        <w:rPr>
          <w:rFonts w:ascii="Times New Roman" w:eastAsiaTheme="minorEastAsia" w:hAnsi="Times New Roman" w:cs="Times New Roman"/>
          <w:sz w:val="24"/>
          <w:szCs w:val="24"/>
        </w:rPr>
        <w:t>glob</w:t>
      </w:r>
      <w:r w:rsidRPr="00015483">
        <w:rPr>
          <w:rFonts w:ascii="Times New Roman" w:eastAsiaTheme="minorEastAsia" w:hAnsi="Times New Roman" w:cs="Times New Roman"/>
          <w:sz w:val="24"/>
          <w:szCs w:val="24"/>
        </w:rPr>
        <w:t>al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B8F8C" wp14:editId="3EBEB8DD">
                <wp:simplePos x="0" y="0"/>
                <wp:positionH relativeFrom="column">
                  <wp:posOffset>1005840</wp:posOffset>
                </wp:positionH>
                <wp:positionV relativeFrom="paragraph">
                  <wp:posOffset>99695</wp:posOffset>
                </wp:positionV>
                <wp:extent cx="247650" cy="0"/>
                <wp:effectExtent l="0" t="76200" r="19050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79.2pt;margin-top:7.85pt;width:19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M49wEAANcDAAAOAAAAZHJzL2Uyb0RvYy54bWysU01v2zAMvQ/YfxB0X+wESbcGcXpI1l32&#10;EaDdD2Al2RYgSwKpxcm/HyUnWbfdhvkgU6T5+MhHbx5OgxNHg2SDb+R8VkthvAra+q6R358f332Q&#10;ghJ4DS5408izIfmwfftmM8a1WYQ+OG1QMIin9Rgb2acU11VFqjcD0CxE4znYBhwg8RW7SiOMjD64&#10;alHXd9UYUEcMyhCxdz8F5bbgt61R6VvbkknCNZK5pXJiOV/yWW03sO4QYm/VhQb8A4sBrOeiN6g9&#10;JBA/0P4FNViFgUKbZioMVWhbq0zpgbuZ139089RDNKUXHg7F25jo/8Gqr8cDCqtZu6UUHgbWaL4U&#10;OxZLpYAC80toI1pnVA95XmOkNaft/AEvN4oHzM2fWhzym9sSpzLj823G5pSEYudi+f5uxUqoa6j6&#10;lReR0icTBpGNRlJCsF2fmMzEZl5GDMfPlLgyJ14TclEfHq1zRU/nxdjI+9VixXWAt6p1kNgcIvdJ&#10;vpMCXMfrqhIWRArO6pydcehMO4fiCLwxvGg6jM/MXQoHlDjADZVnSuyBR1M+vV+xe1ongvQl6Mk9&#10;r69+pjtBF+a/lcxt7IH6KaWEJqQE1n30WqRzZF0AMYw5wFDOZ66mbPhlHFmXSYlsvQR9LgJV+cbb&#10;U9Ium57X8/Wd7df/4/YnAAAA//8DAFBLAwQUAAYACAAAACEAOek4/NwAAAAJAQAADwAAAGRycy9k&#10;b3ducmV2LnhtbEyPwU7DQAxE70j8w8pI3OiGqKVtyKZCSD1EKkIUPmCbuElE1ptm3TT9exxxgJtn&#10;PBo/p5vRtWrAPjSeDDzOIlBIhS8bqgx8fW4fVqACWypt6wkNXDHAJru9SW1S+gt94LDnSkkJhcQa&#10;qJm7ROtQ1OhsmPkOSXZH3zvLIvtKl729SLlrdRxFT9rZhuRCbTt8rbH43p+dgTg/8XW7y3l458Xb&#10;ycW7ed4VxtzfjS/PoBhH/gvDhC/okAnTwZ+pDKoVvVjNJToNS1BTYL0U4/Br6CzV/z/IfgAAAP//&#10;AwBQSwECLQAUAAYACAAAACEAtoM4kv4AAADhAQAAEwAAAAAAAAAAAAAAAAAAAAAAW0NvbnRlbnRf&#10;VHlwZXNdLnhtbFBLAQItABQABgAIAAAAIQA4/SH/1gAAAJQBAAALAAAAAAAAAAAAAAAAAC8BAABf&#10;cmVscy8ucmVsc1BLAQItABQABgAIAAAAIQC53QM49wEAANcDAAAOAAAAAAAAAAAAAAAAAC4CAABk&#10;cnMvZTJvRG9jLnhtbFBLAQItABQABgAIAAAAIQA56Tj83AAAAAkBAAAPAAAAAAAAAAAAAAAAAFEE&#10;AABkcnMvZG93bnJldi54bWxQSwUGAAAAAAQABADzAAAAWgUAAAAA&#10;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3FeS + 8HNO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3FeSO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+ 8 NO + 4H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Molecular global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2º. Cálculo de moles de cada reactivo: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3A2D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3A2D37">
        <w:rPr>
          <w:rFonts w:ascii="Times New Roman" w:eastAsiaTheme="minorEastAsia" w:hAnsi="Times New Roman" w:cs="Times New Roman"/>
          <w:sz w:val="24"/>
          <w:szCs w:val="24"/>
          <w:lang w:val="en-US"/>
        </w:rPr>
        <w:t>FeS</w:t>
      </w:r>
      <w:proofErr w:type="spellEnd"/>
      <w:proofErr w:type="gramEnd"/>
      <w:r w:rsidRPr="003A2D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5g .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87,8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. 0,75=0,043 mol FeS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b) HNO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60 g HN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100 g D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 mol HN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63 g HN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1,37 g 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 ml D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ml 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 l D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=13,05 M</m:t>
        </m:r>
      </m:oMath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33190">
        <w:rPr>
          <w:rFonts w:ascii="Times New Roman" w:eastAsiaTheme="minorEastAsia" w:hAnsi="Times New Roman" w:cs="Times New Roman"/>
          <w:sz w:val="24"/>
          <w:szCs w:val="24"/>
        </w:rPr>
        <w:t>luego</w:t>
      </w:r>
      <w:proofErr w:type="gramEnd"/>
      <w:r w:rsidRPr="00A33190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13,05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mol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  <w:r w:rsidRPr="00A331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3190">
        <w:rPr>
          <w:rFonts w:ascii="Times New Roman" w:eastAsiaTheme="minorEastAsia" w:hAnsi="Times New Roman" w:cs="Times New Roman"/>
          <w:i/>
          <w:sz w:val="24"/>
          <w:szCs w:val="24"/>
        </w:rPr>
        <w:t>6.10</w:t>
      </w:r>
      <w:r w:rsidRPr="00A33190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-3</w:t>
      </w:r>
      <w:r w:rsidRPr="00A33190">
        <w:rPr>
          <w:rFonts w:ascii="Times New Roman" w:eastAsiaTheme="minorEastAsia" w:hAnsi="Times New Roman" w:cs="Times New Roman"/>
          <w:i/>
          <w:sz w:val="24"/>
          <w:szCs w:val="24"/>
        </w:rPr>
        <w:t xml:space="preserve"> l </w:t>
      </w:r>
      <w:r w:rsidRPr="00A33190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0,078 mol HNO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tenemos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Cálculo del reactivo limitante: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 mol FeS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 mol HN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0,043 mol FeS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 mol HN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= 0,11 mol HNO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necesitamos para que reaccione todo 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Tenemos menos de lo que necesitamos. El HNO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está en defecto, es el reactivo limitante.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Cálculo de moles de NO con el reactivo limitante: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50AF0">
        <w:rPr>
          <w:rFonts w:ascii="Times New Roman" w:eastAsiaTheme="minorEastAsia" w:hAnsi="Times New Roman" w:cs="Times New Roman"/>
          <w:i/>
          <w:sz w:val="24"/>
          <w:szCs w:val="24"/>
        </w:rPr>
        <w:t xml:space="preserve">0,078 mol </w:t>
      </w:r>
      <w:proofErr w:type="gramStart"/>
      <w:r w:rsidRPr="00A50AF0">
        <w:rPr>
          <w:rFonts w:ascii="Times New Roman" w:eastAsiaTheme="minorEastAsia" w:hAnsi="Times New Roman" w:cs="Times New Roman"/>
          <w:i/>
          <w:sz w:val="24"/>
          <w:szCs w:val="24"/>
        </w:rPr>
        <w:t>HNO</w:t>
      </w:r>
      <w:r w:rsidRPr="00A50AF0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 mol NO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 mol HN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=0,078 mol NO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0,93 (rendimiento) = 0,072 mol NO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3º. Cálculo del volumen de NO: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Necesitamos hallar la presión parcial del NO en presencia de agua cuya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23,76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mmHg</w:t>
      </w:r>
      <w:proofErr w:type="spellEnd"/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NO </w:t>
      </w:r>
      <w:r>
        <w:rPr>
          <w:rFonts w:ascii="Times New Roman" w:eastAsiaTheme="minorEastAsia" w:hAnsi="Times New Roman" w:cs="Times New Roman"/>
          <w:sz w:val="24"/>
          <w:szCs w:val="24"/>
        </w:rPr>
        <w:t>= P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O)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O) =23,76 mm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Hg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 atm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760 mmHg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0,03 atm</w:t>
      </w:r>
    </w:p>
    <w:p w:rsidR="002D14A0" w:rsidRPr="003B7455" w:rsidRDefault="002D14A0" w:rsidP="002D14A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3B745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NO </w:t>
      </w:r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1 </w:t>
      </w:r>
      <w:proofErr w:type="spellStart"/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>atm</w:t>
      </w:r>
      <w:proofErr w:type="spellEnd"/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0</w:t>
      </w:r>
      <w:proofErr w:type="gramStart"/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>,03</w:t>
      </w:r>
      <w:proofErr w:type="gramEnd"/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>atm</w:t>
      </w:r>
      <w:proofErr w:type="spellEnd"/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0,97 </w:t>
      </w:r>
      <w:proofErr w:type="spellStart"/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>atm</w:t>
      </w:r>
      <w:proofErr w:type="spellEnd"/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3B745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NO</w:t>
      </w:r>
      <w:r w:rsidRPr="003B745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50AF0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A50AF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NO </w:t>
      </w:r>
      <w:r w:rsidRPr="00A50AF0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proofErr w:type="gramStart"/>
      <w:r w:rsidRPr="00A50AF0">
        <w:rPr>
          <w:rFonts w:ascii="Times New Roman" w:eastAsiaTheme="minorEastAsia" w:hAnsi="Times New Roman" w:cs="Times New Roman"/>
          <w:sz w:val="24"/>
          <w:szCs w:val="24"/>
        </w:rPr>
        <w:t>n.R.T</w:t>
      </w:r>
      <w:proofErr w:type="spellEnd"/>
      <w:r w:rsidRPr="00A50AF0">
        <w:rPr>
          <w:rFonts w:ascii="Times New Roman" w:eastAsiaTheme="minorEastAsia" w:hAnsi="Times New Roman" w:cs="Times New Roman"/>
          <w:sz w:val="24"/>
          <w:szCs w:val="24"/>
        </w:rPr>
        <w:t xml:space="preserve">  ;</w:t>
      </w:r>
      <w:proofErr w:type="gramEnd"/>
      <w:r w:rsidRPr="00A50AF0">
        <w:rPr>
          <w:rFonts w:ascii="Times New Roman" w:eastAsiaTheme="minorEastAsia" w:hAnsi="Times New Roman" w:cs="Times New Roman"/>
          <w:sz w:val="24"/>
          <w:szCs w:val="24"/>
        </w:rPr>
        <w:t xml:space="preserve">  V</w:t>
      </w:r>
      <w:r w:rsidRPr="00A50AF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NO </w:t>
      </w:r>
      <w:r w:rsidRPr="00A50AF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nRT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den>
        </m:f>
      </m:oMath>
      <w:r w:rsidRPr="00A50AF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0,072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.0,082.298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1,81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</m:oMath>
      <w:r w:rsidRPr="00A50AF0">
        <w:rPr>
          <w:rFonts w:ascii="Times New Roman" w:eastAsiaTheme="minorEastAsia" w:hAnsi="Times New Roman" w:cs="Times New Roman"/>
          <w:sz w:val="24"/>
          <w:szCs w:val="24"/>
        </w:rPr>
        <w:t xml:space="preserve">  NO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4º. Cálculo del descenso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crioscópico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proofErr w:type="spellStart"/>
      <w:r w:rsidRPr="00380308">
        <w:rPr>
          <w:rFonts w:ascii="Times New Roman" w:eastAsiaTheme="minorEastAsia" w:hAnsi="Times New Roman" w:cs="Times New Roman"/>
          <w:i/>
          <w:sz w:val="24"/>
          <w:szCs w:val="24"/>
        </w:rPr>
        <w:t>ΔTc</w:t>
      </w:r>
      <w:proofErr w:type="spellEnd"/>
      <w:r w:rsidRPr="00380308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proofErr w:type="spellStart"/>
      <w:r w:rsidRPr="00380308">
        <w:rPr>
          <w:rFonts w:ascii="Times New Roman" w:eastAsiaTheme="minorEastAsia" w:hAnsi="Times New Roman" w:cs="Times New Roman"/>
          <w:i/>
          <w:sz w:val="24"/>
          <w:szCs w:val="24"/>
        </w:rPr>
        <w:t>i.Kc.m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siendo m la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molalidad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la disolución del sulfato de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hierro(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II)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0,078 mol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HNO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 mol FeS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 mol HN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=0,03 mol FeS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0,93 (rendimiento) = 0,028 mol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molalidad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en 150 ml o g de agua:  m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soluto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disolvente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0,028 mol FeS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0,15 kg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0,187 m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Cálculo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+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1) 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proofErr w:type="gramEnd"/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6C94F" wp14:editId="26259911">
                <wp:simplePos x="0" y="0"/>
                <wp:positionH relativeFrom="column">
                  <wp:posOffset>1148715</wp:posOffset>
                </wp:positionH>
                <wp:positionV relativeFrom="paragraph">
                  <wp:posOffset>100330</wp:posOffset>
                </wp:positionV>
                <wp:extent cx="247650" cy="0"/>
                <wp:effectExtent l="0" t="76200" r="19050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90.45pt;margin-top:7.9pt;width:19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Y09gEAANcDAAAOAAAAZHJzL2Uyb0RvYy54bWysU02P0zAQvSPxHyzfadqKLmzVdA8ty4WP&#10;Siw/YNYfiSXHtmZM0/57xk5bFrghcnDsmczze/Mmm4fT4MXRILkYWrmYzaUwQUXtQtfK70+Pb95L&#10;QRmCBh+DaeXZkHzYvn61GdPaLGMfvTYoGCTQekyt7HNO66Yh1ZsBaBaTCZy0EQfIfMSu0Qgjow++&#10;Wc7nd80YUSeMyhBxdD8l5bbiW2tU/motmSx8K5lbrivW9bmszXYD6w4h9U5daMA/sBjABb70BrWH&#10;DOIHur+gBqcwUrR5puLQRGudMlUDq1nM/1DzrYdkqhZuDqVbm+j/waovxwMKp9m7lRQBBvZosRI7&#10;NkvliALLS2gjrDeqh9KvMdGay3bhgJcTpQMW8SeLQ3mzLHGqPT7femxOWSgOLt++u1uxE+qaan7V&#10;JaT80cRBlE0rKSO4rs9MZmKzqC2G4yfKfDMXXgvKpSE+Ou+rnz6IsZX3qyVLUsBTZT1k3g6JdVLo&#10;pADf8biqjBWRone6VBccOtPOozgCTwwPmo7jE3OXwgNlTrCg+kyFPXBr6qf3Kw5P40SQP0c9hRfz&#10;a5zpTtCV+W9XFhl7oH4qqakJKYPzH4IW+ZzYF0CMY0kwlA+Fq6kTfmlH8WVyouyeoz5Xg5py4ump&#10;ZZdJL+P58sz7l//j9icAAAD//wMAUEsDBBQABgAIAAAAIQC6I/i72wAAAAkBAAAPAAAAZHJzL2Rv&#10;d25yZXYueG1sTE9NS8NAEL0L/odlBG9202CljdkUEXoIVMTqD9hmp0lodjbNTtP03zviQW/zPnjz&#10;Xr6efKdGHGIbyMB8loBCqoJrqTbw9bl5WIKKbMnZLhAauGKEdXF7k9vMhQt94LjjWkkIxcwaaJj7&#10;TOtYNehtnIUeSbRDGLxlgUOt3WAvEu47nSbJk/a2JfnQ2B5fG6yOu7M3kJYnvm62JY/vvHg7+XT7&#10;WPaVMfd308szKMaJ/8zwU1+qQyGd9uFMLqpO8DJZiVWOhUwQQzpfCbH/JXSR6/8Lim8AAAD//wMA&#10;UEsBAi0AFAAGAAgAAAAhALaDOJL+AAAA4QEAABMAAAAAAAAAAAAAAAAAAAAAAFtDb250ZW50X1R5&#10;cGVzXS54bWxQSwECLQAUAAYACAAAACEAOP0h/9YAAACUAQAACwAAAAAAAAAAAAAAAAAvAQAAX3Jl&#10;bHMvLnJlbHNQSwECLQAUAAYACAAAACEAzMfmNPYBAADXAwAADgAAAAAAAAAAAAAAAAAuAgAAZHJz&#10;L2Uyb0RvYy54bWxQSwECLQAUAAYACAAAACEAuiP4u9sAAAAJAQAADwAAAAAAAAAAAAAAAABQBAAA&#10;ZHJzL2Rvd25yZXYueG1sUEsFBgAAAAAEAAQA8wAAAFgFAAAAAA==&#10;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Para la sal FeSO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Fe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+  SO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α = 1 ya que la sal</w:t>
      </w:r>
      <w:r w:rsidRPr="003803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 disocia totalmente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ν = 2 puesto que se obtienen 2 iones</w:t>
      </w:r>
    </w:p>
    <w:p w:rsidR="002D14A0" w:rsidRDefault="002D14A0" w:rsidP="002D14A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 + (2 –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1 = 2</w:t>
      </w:r>
    </w:p>
    <w:p w:rsidR="002D14A0" w:rsidRPr="00380308" w:rsidRDefault="002D14A0" w:rsidP="002D14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luego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spellStart"/>
      <w:r w:rsidRPr="00380308">
        <w:rPr>
          <w:rFonts w:ascii="Times New Roman" w:eastAsiaTheme="minorEastAsia" w:hAnsi="Times New Roman" w:cs="Times New Roman"/>
          <w:i/>
          <w:sz w:val="24"/>
          <w:szCs w:val="24"/>
        </w:rPr>
        <w:t>ΔTc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2.1,858.0,187 = 0,69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ºC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&lt; 1  no se conseguirá disminuir la temperatura del agua en 1ºC</w:t>
      </w:r>
    </w:p>
    <w:p w:rsidR="00A5259E" w:rsidRDefault="00A5259E">
      <w:bookmarkStart w:id="0" w:name="_GoBack"/>
      <w:bookmarkEnd w:id="0"/>
    </w:p>
    <w:sectPr w:rsidR="00A52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0"/>
    <w:rsid w:val="002D14A0"/>
    <w:rsid w:val="00A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2018-07-07T15:31:00Z</dcterms:created>
  <dcterms:modified xsi:type="dcterms:W3CDTF">2018-07-07T15:32:00Z</dcterms:modified>
</cp:coreProperties>
</file>